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B068B5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>РЕПУБЛИКА СРБИЈА</w:t>
      </w:r>
    </w:p>
    <w:p w:rsidR="00827620" w:rsidRPr="00B068B5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>НАРОДНА СКУПШТИНА</w:t>
      </w:r>
    </w:p>
    <w:p w:rsidR="00827620" w:rsidRPr="00B068B5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827620" w:rsidRPr="00B068B5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>и контролу трошења јавних средстава</w:t>
      </w:r>
    </w:p>
    <w:p w:rsidR="00827620" w:rsidRPr="00B068B5" w:rsidRDefault="00827620" w:rsidP="00827620">
      <w:pPr>
        <w:pStyle w:val="NoSpacing"/>
        <w:rPr>
          <w:rFonts w:ascii="Times New Roman" w:hAnsi="Times New Roman"/>
          <w:sz w:val="25"/>
          <w:szCs w:val="25"/>
        </w:rPr>
      </w:pPr>
      <w:r w:rsidRPr="00B068B5">
        <w:rPr>
          <w:rFonts w:ascii="Times New Roman" w:hAnsi="Times New Roman"/>
          <w:sz w:val="25"/>
          <w:szCs w:val="25"/>
          <w:lang w:val="ru-RU"/>
        </w:rPr>
        <w:t>1</w:t>
      </w:r>
      <w:r w:rsidRPr="00B068B5">
        <w:rPr>
          <w:rFonts w:ascii="Times New Roman" w:hAnsi="Times New Roman"/>
          <w:sz w:val="25"/>
          <w:szCs w:val="25"/>
        </w:rPr>
        <w:t>1</w:t>
      </w:r>
      <w:r w:rsidRPr="00B068B5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B068B5">
        <w:rPr>
          <w:rFonts w:ascii="Times New Roman" w:hAnsi="Times New Roman"/>
          <w:sz w:val="25"/>
          <w:szCs w:val="25"/>
        </w:rPr>
        <w:t>06</w:t>
      </w:r>
      <w:r w:rsidRPr="00B068B5">
        <w:rPr>
          <w:rFonts w:ascii="Times New Roman" w:hAnsi="Times New Roman"/>
          <w:sz w:val="25"/>
          <w:szCs w:val="25"/>
          <w:lang w:val="sr-Cyrl-RS"/>
        </w:rPr>
        <w:t>-2</w:t>
      </w:r>
      <w:r w:rsidRPr="00B068B5">
        <w:rPr>
          <w:rFonts w:ascii="Times New Roman" w:hAnsi="Times New Roman"/>
          <w:sz w:val="25"/>
          <w:szCs w:val="25"/>
          <w:lang w:val="ru-RU"/>
        </w:rPr>
        <w:t>/</w:t>
      </w:r>
      <w:r w:rsidR="009B7F2E" w:rsidRPr="00B068B5">
        <w:rPr>
          <w:rFonts w:ascii="Times New Roman" w:hAnsi="Times New Roman"/>
          <w:sz w:val="25"/>
          <w:szCs w:val="25"/>
        </w:rPr>
        <w:t>459-</w:t>
      </w:r>
      <w:r w:rsidRPr="00B068B5">
        <w:rPr>
          <w:rFonts w:ascii="Times New Roman" w:hAnsi="Times New Roman"/>
          <w:sz w:val="25"/>
          <w:szCs w:val="25"/>
          <w:lang w:val="ru-RU"/>
        </w:rPr>
        <w:t>15</w:t>
      </w:r>
    </w:p>
    <w:p w:rsidR="00827620" w:rsidRPr="00B068B5" w:rsidRDefault="00450364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9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9B7F2E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новембар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>2015. године</w:t>
      </w:r>
    </w:p>
    <w:p w:rsidR="00827620" w:rsidRPr="00B068B5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</w:rPr>
        <w:t>Б е о г р а д</w:t>
      </w:r>
    </w:p>
    <w:p w:rsidR="00827620" w:rsidRPr="00B068B5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55B5D" w:rsidRPr="00B068B5" w:rsidRDefault="00D55B5D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55B5D" w:rsidRPr="00B068B5" w:rsidRDefault="00D55B5D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620" w:rsidRPr="00B068B5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</w:rPr>
        <w:t>ЗАПИСНИК</w:t>
      </w:r>
    </w:p>
    <w:p w:rsidR="00827620" w:rsidRPr="00B068B5" w:rsidRDefault="009B7F2E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72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>. СЕДНИЦЕ ОДБОРА ЗА ФИНАНСИЈЕ,</w:t>
      </w:r>
    </w:p>
    <w:p w:rsidR="00827620" w:rsidRPr="00B068B5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РЕПУБЛИЧКИ</w:t>
      </w:r>
      <w:r w:rsidRPr="00B068B5">
        <w:rPr>
          <w:rFonts w:ascii="Times New Roman" w:eastAsia="Times New Roman" w:hAnsi="Times New Roman" w:cs="Times New Roman"/>
          <w:sz w:val="25"/>
          <w:szCs w:val="25"/>
        </w:rPr>
        <w:t xml:space="preserve"> БУЏЕТ И КОНТРОЛУ ТРОШЕЊА ЈАВНИХ СРЕДСТАВА, </w:t>
      </w:r>
    </w:p>
    <w:p w:rsidR="00827620" w:rsidRPr="00B068B5" w:rsidRDefault="009B7F2E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ОДРЖАНЕ 9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НОВ</w:t>
      </w:r>
      <w:r w:rsidR="00E30FC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ЕМБР</w:t>
      </w:r>
      <w:r w:rsidR="0082792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А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201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5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>.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>ГОДИНЕ</w:t>
      </w:r>
    </w:p>
    <w:p w:rsidR="00AE2D91" w:rsidRDefault="00AE2D9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B068B5" w:rsidRPr="00B068B5" w:rsidRDefault="00B068B5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92F" w:rsidRPr="00B068B5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E30FC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Седница је почела у 11,0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0 часова.</w:t>
      </w:r>
    </w:p>
    <w:p w:rsidR="00827620" w:rsidRPr="00B068B5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Седницом је председавао Верољуб Арсић, председник Одбора.</w:t>
      </w:r>
    </w:p>
    <w:p w:rsidR="00827620" w:rsidRPr="00B068B5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5"/>
          <w:szCs w:val="25"/>
          <w:highlight w:val="yellow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Седници су присуствовали чланови Одбора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>: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Милош Тошанић, 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Горан Ковач</w:t>
      </w:r>
      <w:r w:rsidR="008E5A22">
        <w:rPr>
          <w:rFonts w:ascii="Times New Roman" w:eastAsia="Times New Roman" w:hAnsi="Times New Roman" w:cs="Times New Roman"/>
          <w:sz w:val="25"/>
          <w:szCs w:val="25"/>
          <w:lang w:val="sr-Cyrl-RS"/>
        </w:rPr>
        <w:t>е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вић, Драгољуб Зиндовић, Оливера Пешић, Сузана Шарац, Иван Јовановић, 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Момо Чолаковић</w:t>
      </w:r>
      <w:r w:rsidR="00483A7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и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проф. др 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Милорад Мијатовић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483A76" w:rsidRPr="00B068B5" w:rsidRDefault="00AE2D91" w:rsidP="00F84E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Седници је присуствовао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и 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Зоран Бојанић, заменик Николе Јоловића.</w:t>
      </w:r>
    </w:p>
    <w:p w:rsidR="00827620" w:rsidRPr="00B068B5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Седници нису присуствовали 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Радмило Костић, Душица Николић, Дејан Раденковић, Војислав Вујић, Ђорђе Стојшић, Золтан Пек </w:t>
      </w:r>
      <w:r w:rsidR="00483A7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и </w:t>
      </w:r>
      <w:r w:rsidR="00E30FC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Жика Гојковић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, нити њихови заменици.</w:t>
      </w:r>
    </w:p>
    <w:p w:rsidR="008C160E" w:rsidRPr="00B068B5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82792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:</w:t>
      </w:r>
      <w:r w:rsidR="00C96EAB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Мирјана Ћојбашић, помоћник министра 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и Славица Манојловић, виши саветник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  <w:r w:rsidR="00031A29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</w:t>
      </w:r>
    </w:p>
    <w:p w:rsidR="0082792F" w:rsidRPr="00B068B5" w:rsidRDefault="0082792F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92F" w:rsidRPr="00B068B5" w:rsidRDefault="00AE2D91" w:rsidP="00D55B5D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На предлог председника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Одбор је </w:t>
      </w:r>
      <w:r w:rsidR="008E5A22">
        <w:rPr>
          <w:rFonts w:ascii="Times New Roman" w:eastAsia="Times New Roman" w:hAnsi="Times New Roman" w:cs="Times New Roman"/>
          <w:sz w:val="25"/>
          <w:szCs w:val="25"/>
          <w:lang w:val="sr-Cyrl-RS"/>
        </w:rPr>
        <w:t>једногласно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утврдио следећи </w:t>
      </w:r>
    </w:p>
    <w:p w:rsidR="00827620" w:rsidRPr="00B068B5" w:rsidRDefault="00827620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ru-RU"/>
        </w:rPr>
        <w:t>Д н е в н и     р е д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:</w:t>
      </w:r>
    </w:p>
    <w:p w:rsidR="0026472B" w:rsidRPr="00B068B5" w:rsidRDefault="0026472B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6472B" w:rsidRPr="00B068B5" w:rsidRDefault="0026472B" w:rsidP="0026472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>- усвајање записника 67, 68, 69. и 70. седнице Одбора -</w:t>
      </w:r>
    </w:p>
    <w:p w:rsidR="009F2C1E" w:rsidRPr="00B068B5" w:rsidRDefault="009F2C1E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p w:rsidR="009F2C1E" w:rsidRPr="00B068B5" w:rsidRDefault="009F2C1E" w:rsidP="009F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          </w:t>
      </w:r>
      <w:r w:rsidRPr="00B068B5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Разматрање 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Предлога закона о </w:t>
      </w:r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допуни Закона о буџету Републике Србије за 2015. годину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, који је поднела Влада (број 400-2882/15 од 05.</w:t>
      </w:r>
      <w:r w:rsidR="0026472B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новембра 2015. </w:t>
      </w:r>
      <w:r w:rsidR="0026472B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г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одине) у начелу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;</w:t>
      </w:r>
    </w:p>
    <w:p w:rsidR="009F2C1E" w:rsidRPr="00B068B5" w:rsidRDefault="009F2C1E" w:rsidP="009F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9F2C1E" w:rsidRPr="00B068B5" w:rsidRDefault="009F2C1E" w:rsidP="009F2C1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2.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Разматрање захтева 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>Светлане Ражић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запослене у Управи за јавне набавке за давање 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претходне 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>писане сагласности за обављање додатно плаћене активности</w:t>
      </w:r>
      <w:r w:rsidR="0045036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(број 120-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>2804/15 од 30. октобра 2015. године);</w:t>
      </w:r>
    </w:p>
    <w:p w:rsidR="009F2C1E" w:rsidRPr="00B068B5" w:rsidRDefault="009F2C1E" w:rsidP="009F2C1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054416" w:rsidRPr="00B068B5" w:rsidRDefault="0026472B" w:rsidP="009F2C1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</w:t>
      </w:r>
      <w:r w:rsidR="009F2C1E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3. 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>Разматрање захтева Дани</w:t>
      </w:r>
      <w:r w:rsidR="00C96EAB" w:rsidRPr="00B068B5">
        <w:rPr>
          <w:rFonts w:ascii="Times New Roman" w:hAnsi="Times New Roman" w:cs="Times New Roman"/>
          <w:sz w:val="25"/>
          <w:szCs w:val="25"/>
          <w:lang w:val="sr-Cyrl-RS"/>
        </w:rPr>
        <w:t>јеле Бокан, запослене у Управи з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а јавне набавке за давање 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претходне 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>писане сагласности за обављање додатно плаћене активности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 (број:120-2827/15 од 02. новембра 2015. године);</w:t>
      </w:r>
    </w:p>
    <w:p w:rsidR="00054416" w:rsidRPr="00B068B5" w:rsidRDefault="0026472B" w:rsidP="009F2C1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lastRenderedPageBreak/>
        <w:t xml:space="preserve">    4. 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Разматрање захтева 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Далиборке Срећков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запослене у Управи за јавне набавке за давање 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претходне 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>писане сагласности за обављање додатно плаћене активности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(број 120-2828/15 од 02. новембра 2015. године);</w:t>
      </w:r>
    </w:p>
    <w:p w:rsidR="0026472B" w:rsidRPr="00B068B5" w:rsidRDefault="0026472B" w:rsidP="009F2C1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6472B" w:rsidRPr="00B068B5" w:rsidRDefault="0026472B" w:rsidP="009F2C1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   5. Разматрање захтева Оливере Рајковић, запослене у Управи за јавне набавке за давање претходне писане сагласности за обављање додатно плаћене активности (број 120-2829/15 од 02. новембра 2015. године).</w:t>
      </w:r>
    </w:p>
    <w:p w:rsidR="009F2C1E" w:rsidRPr="00B068B5" w:rsidRDefault="009F2C1E" w:rsidP="009F2C1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26472B" w:rsidRPr="00B068B5" w:rsidRDefault="0026472B" w:rsidP="002647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        Пре преласка на рад по утврђеном дневном реду, Одбор је једногласно, без примедаба, усвојио 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записнике </w:t>
      </w:r>
      <w:r w:rsidR="006B707C" w:rsidRPr="00B068B5">
        <w:rPr>
          <w:rFonts w:ascii="Times New Roman" w:hAnsi="Times New Roman" w:cs="Times New Roman"/>
          <w:sz w:val="25"/>
          <w:szCs w:val="25"/>
          <w:lang w:val="sr-Cyrl-RS"/>
        </w:rPr>
        <w:t>67, 68, 69. и 70.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>седнице Одбора.</w:t>
      </w:r>
    </w:p>
    <w:p w:rsidR="0026472B" w:rsidRPr="00B068B5" w:rsidRDefault="0026472B" w:rsidP="006B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6B707C" w:rsidRPr="00B068B5" w:rsidRDefault="006B707C" w:rsidP="00D5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 xml:space="preserve">                       П</w:t>
      </w:r>
      <w:r w:rsidR="009F2C1E" w:rsidRPr="00B068B5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 xml:space="preserve">рва тачка дневног реда: 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Разматрање 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Предлога закона о допуни Закона о буџету Републике Србије за 2015. годину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, који је поднела Влада (број 400-2882/15 од 05. новембра 2015. године) у начелу</w:t>
      </w:r>
    </w:p>
    <w:p w:rsidR="00D55B5D" w:rsidRPr="00B068B5" w:rsidRDefault="00D55B5D" w:rsidP="00D5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D85C11" w:rsidRPr="00B068B5" w:rsidRDefault="00D55B5D" w:rsidP="006B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  <w:t>Представници Министарства финансија представили су члановима и заменицима чланова Одбора Предлог закона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о допуни Закона о буџету Републике Србије за 2015. годину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и </w:t>
      </w:r>
      <w:r w:rsidRPr="00B068B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образложили разлоге за његово доношење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. Предложеним законом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у чл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ану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17</w:t>
      </w:r>
      <w:r w:rsidR="0045036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основног </w:t>
      </w:r>
      <w:r w:rsidR="008E5A22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Закона, 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додаје став 3</w:t>
      </w:r>
      <w:r w:rsidR="008E5A22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који даје могућност да се на основу одлуке Владе запосленима у установама основног и средњег образовања, као и установама ученичког стандарда, исплати једнократна помоћ у износу од 6.000,00 динара, са припадајућим порезом и доприносима. </w:t>
      </w:r>
    </w:p>
    <w:p w:rsidR="006B707C" w:rsidRPr="00B068B5" w:rsidRDefault="006B707C" w:rsidP="006B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971D72" w:rsidRPr="00B068B5" w:rsidRDefault="006B707C" w:rsidP="00D5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         </w:t>
      </w:r>
      <w:r w:rsidR="0045036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У дискусији по 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овој т</w:t>
      </w:r>
      <w:r w:rsidR="0045036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ачки 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дневног реда учествовали су: 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Иван Јовановић, Горан Ковачевић, Др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агољуб Зиндовић, Момо Чолаковић и проф. др 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Молорад Мијатовић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</w:t>
      </w:r>
    </w:p>
    <w:p w:rsidR="00D55B5D" w:rsidRPr="00B068B5" w:rsidRDefault="00D55B5D" w:rsidP="00D5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D55B5D" w:rsidRPr="00B068B5" w:rsidRDefault="00971D72" w:rsidP="00971D72">
      <w:pPr>
        <w:pStyle w:val="ListParagraph"/>
        <w:spacing w:after="240"/>
        <w:ind w:left="0" w:firstLine="1134"/>
        <w:jc w:val="both"/>
        <w:rPr>
          <w:sz w:val="25"/>
          <w:szCs w:val="25"/>
          <w:lang w:val="sr-Cyrl-RS"/>
        </w:rPr>
      </w:pPr>
      <w:r w:rsidRPr="00B068B5">
        <w:rPr>
          <w:sz w:val="25"/>
          <w:szCs w:val="25"/>
          <w:lang w:val="sr-Cyrl-RS"/>
        </w:rPr>
        <w:t>На предлог председника, Одбор је већином гласова (9 за, нико против, нико уздржан, 1 није гласао), одлучио да предложи Народној скупштини да прихвати</w:t>
      </w:r>
      <w:r w:rsidRPr="00B068B5">
        <w:rPr>
          <w:bCs/>
          <w:sz w:val="25"/>
          <w:szCs w:val="25"/>
          <w:lang w:val="sr-Cyrl-RS"/>
        </w:rPr>
        <w:t xml:space="preserve"> Предлог закона о допуни Закона о буџету Републике Србије за 2015. годину</w:t>
      </w:r>
      <w:r w:rsidRPr="00B068B5">
        <w:rPr>
          <w:sz w:val="25"/>
          <w:szCs w:val="25"/>
          <w:lang w:val="sr-Cyrl-RS"/>
        </w:rPr>
        <w:t>, који је поднела Влада</w:t>
      </w:r>
      <w:r w:rsidR="00D55B5D" w:rsidRPr="00B068B5">
        <w:rPr>
          <w:sz w:val="25"/>
          <w:szCs w:val="25"/>
          <w:lang w:val="sr-Cyrl-RS"/>
        </w:rPr>
        <w:t>, у начелу</w:t>
      </w:r>
      <w:r w:rsidRPr="00B068B5">
        <w:rPr>
          <w:sz w:val="25"/>
          <w:szCs w:val="25"/>
          <w:lang w:val="sr-Cyrl-RS"/>
        </w:rPr>
        <w:t>.</w:t>
      </w:r>
    </w:p>
    <w:p w:rsidR="00971D72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971D72" w:rsidRPr="00B068B5" w:rsidRDefault="00971D72" w:rsidP="00971D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971D72" w:rsidRPr="00B068B5" w:rsidRDefault="00971D72" w:rsidP="00971D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971D72" w:rsidRPr="00B068B5" w:rsidRDefault="00971D72" w:rsidP="00971D7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>И З В Е Ш Т А Ј</w:t>
      </w:r>
    </w:p>
    <w:p w:rsidR="00971D72" w:rsidRPr="00B068B5" w:rsidRDefault="00971D72" w:rsidP="00971D7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                          </w:t>
      </w:r>
    </w:p>
    <w:p w:rsidR="00971D72" w:rsidRPr="00B068B5" w:rsidRDefault="00971D72" w:rsidP="00971D72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Предлог закона о допуни Закона о буџету Републике Србије за 2015. годину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, који је поднела Влада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971D72" w:rsidRPr="00B068B5" w:rsidRDefault="00971D72" w:rsidP="00971D72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971D72" w:rsidRPr="00B068B5" w:rsidRDefault="00971D72" w:rsidP="00971D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  <w:t>За известиоца Одбора на седници Народне скупштине одређен је</w:t>
      </w:r>
      <w:r w:rsidR="0045036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председник О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дбора Верољуб Арсић.</w:t>
      </w:r>
    </w:p>
    <w:p w:rsidR="00D55B5D" w:rsidRPr="00B068B5" w:rsidRDefault="00D55B5D" w:rsidP="009F2C1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9F2C1E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lastRenderedPageBreak/>
        <w:t>* * *</w:t>
      </w:r>
    </w:p>
    <w:p w:rsidR="00971D72" w:rsidRPr="00B068B5" w:rsidRDefault="00971D72" w:rsidP="00971D7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                  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>Пре преласка на другу тачку дневног реда, Одбор је, на предлог председника Одбора, већином гласова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(9 за, 1 против, нико уздржан)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одлучио да се о тачкама 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>два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до 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>пет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дневног реда 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>обједини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расправа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>, као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и да се Одбор једним гласањем изјасни о поднетим захтевима.</w:t>
      </w:r>
    </w:p>
    <w:p w:rsidR="002C35C9" w:rsidRDefault="002C35C9" w:rsidP="00C6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42560A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2C35C9" w:rsidRPr="00B068B5" w:rsidRDefault="001E1F31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  <w:r w:rsidRPr="00B068B5">
        <w:rPr>
          <w:b/>
          <w:sz w:val="25"/>
          <w:szCs w:val="25"/>
          <w:lang w:val="sr-Cyrl-RS"/>
        </w:rPr>
        <w:t xml:space="preserve">                  </w:t>
      </w:r>
      <w:r w:rsidR="00450364" w:rsidRPr="00B068B5">
        <w:rPr>
          <w:b/>
          <w:sz w:val="25"/>
          <w:szCs w:val="25"/>
          <w:lang w:val="sr-Cyrl-RS"/>
        </w:rPr>
        <w:t xml:space="preserve">  </w:t>
      </w:r>
      <w:r w:rsidR="00075346" w:rsidRPr="00B068B5">
        <w:rPr>
          <w:b/>
          <w:sz w:val="25"/>
          <w:szCs w:val="25"/>
          <w:lang w:val="sr-Cyrl-RS"/>
        </w:rPr>
        <w:t xml:space="preserve">Друга </w:t>
      </w:r>
      <w:r w:rsidR="002C35C9" w:rsidRPr="00B068B5">
        <w:rPr>
          <w:b/>
          <w:sz w:val="25"/>
          <w:szCs w:val="25"/>
          <w:lang w:val="sr-Cyrl-RS"/>
        </w:rPr>
        <w:t xml:space="preserve">- пета </w:t>
      </w:r>
      <w:r w:rsidR="00075346" w:rsidRPr="00B068B5">
        <w:rPr>
          <w:b/>
          <w:sz w:val="25"/>
          <w:szCs w:val="25"/>
          <w:lang w:val="sr-Cyrl-RS"/>
        </w:rPr>
        <w:t xml:space="preserve">тачка дневног реда: </w:t>
      </w:r>
      <w:r w:rsidR="00C62588" w:rsidRPr="00B068B5">
        <w:rPr>
          <w:sz w:val="25"/>
          <w:szCs w:val="25"/>
          <w:lang w:val="sr-Cyrl-RS"/>
        </w:rPr>
        <w:t>Разматрање захтева Светлане Ражић, запослене у Управи за јавне набавке за давање претходне писане сагласности за обављање додатно плаћене активности;</w:t>
      </w:r>
      <w:r w:rsidR="008E5A22">
        <w:rPr>
          <w:sz w:val="25"/>
          <w:szCs w:val="25"/>
          <w:lang w:val="sr-Cyrl-RS"/>
        </w:rPr>
        <w:t xml:space="preserve"> </w:t>
      </w:r>
      <w:r w:rsidR="002C35C9" w:rsidRPr="00B068B5">
        <w:rPr>
          <w:sz w:val="25"/>
          <w:szCs w:val="25"/>
          <w:lang w:val="sr-Cyrl-RS"/>
        </w:rPr>
        <w:t>Разматрање захтева Данијеле Бокан, запослене у Управи за јавне набавке за давање претходне писане сагласности за обављање додатно плаћене активности; Разматрање захтева Далиборке Срећков, запослене у Управи за јавне набавке за давање претходне писане сагласности за обављање додатно плаћене активности</w:t>
      </w:r>
      <w:r w:rsidR="008E5A22">
        <w:rPr>
          <w:sz w:val="25"/>
          <w:szCs w:val="25"/>
          <w:lang w:val="sr-Cyrl-RS"/>
        </w:rPr>
        <w:t>;</w:t>
      </w:r>
      <w:r w:rsidR="002C35C9" w:rsidRPr="00B068B5">
        <w:rPr>
          <w:sz w:val="25"/>
          <w:szCs w:val="25"/>
          <w:lang w:val="sr-Cyrl-RS"/>
        </w:rPr>
        <w:t xml:space="preserve"> и Разматрање захтева Оливере Рајковић, запослене у Управи за јавне набавке за давање претходне писане сагласности за обављање додатно плаћене активности </w:t>
      </w:r>
    </w:p>
    <w:p w:rsidR="002C35C9" w:rsidRPr="00B068B5" w:rsidRDefault="002C35C9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</w:p>
    <w:p w:rsidR="002C35C9" w:rsidRPr="00B068B5" w:rsidRDefault="002C35C9" w:rsidP="002C3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Председник Одбора је обавестио присутне чланове и заменике чланова Одбора да су се Одбору са захтевом за добијање претходне писане сагласности за обављање додатно 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>плаћене активности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обратиле Светлана Ражић, Данијела Бојовић, Далиборка Срећков и Оливера Јанковић, запо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>сл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ене у Управи за јавне набавке и укратко их упознао са садржајем њихових захтева. </w:t>
      </w:r>
    </w:p>
    <w:p w:rsidR="002C35C9" w:rsidRPr="00B068B5" w:rsidRDefault="002C35C9" w:rsidP="002C3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C35C9" w:rsidRPr="00B068B5" w:rsidRDefault="002C35C9" w:rsidP="002C3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>Поводом ове тачке дневног реда дискусије није било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2C35C9" w:rsidRPr="00B068B5" w:rsidRDefault="002C35C9" w:rsidP="002C3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C35C9" w:rsidRPr="00B068B5" w:rsidRDefault="002C35C9" w:rsidP="002C35C9">
      <w:pPr>
        <w:widowControl w:val="0"/>
        <w:tabs>
          <w:tab w:val="left" w:pos="11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  <w:t>Одбор је, затим,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>једним гласањем одлучио по другој до пете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тачке дневног реда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DF56D4" w:rsidRPr="00B068B5" w:rsidRDefault="005762AE" w:rsidP="005762AE">
      <w:pPr>
        <w:widowControl w:val="0"/>
        <w:tabs>
          <w:tab w:val="left" w:pos="11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  <w:t>На предлог председника, Одбор је већином гласова (9 за, 1 против, нико уздржан) одлучио да дâ сагласност Светлани Ражић, Данијели Бојовић, Далиборки Срећков и Оливери Јанковић, запо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>сл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енима у Управи за јавне набавке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DF56D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за обављање додатно 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>плаћене активности</w:t>
      </w:r>
      <w:r w:rsidR="00DF56D4"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B068B5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8E5A22" w:rsidRPr="00CF0557" w:rsidRDefault="005762AE" w:rsidP="00CF0557">
      <w:pPr>
        <w:widowControl w:val="0"/>
        <w:tabs>
          <w:tab w:val="left" w:pos="11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  <w:t>Председник Одбора је обавестио чланове и заменике чланова Одбора да је, у складу са тачком 6. Упутства о поступку давања претходне писане сагласности запосленима у Управи за јавне набавке за обављење додатне плаћене активности, у петак, 6. новембра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>,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AB5B26">
        <w:rPr>
          <w:rFonts w:ascii="Times New Roman" w:hAnsi="Times New Roman" w:cs="Times New Roman"/>
          <w:sz w:val="25"/>
          <w:szCs w:val="25"/>
          <w:lang w:val="sr-Cyrl-RS"/>
        </w:rPr>
        <w:t xml:space="preserve">позитивно 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одлучио о захт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>ев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има Светлане Ражић и Данијеле Бокан</w:t>
      </w:r>
      <w:r w:rsidR="00AB5B26">
        <w:rPr>
          <w:rFonts w:ascii="Times New Roman" w:hAnsi="Times New Roman" w:cs="Times New Roman"/>
          <w:sz w:val="25"/>
          <w:szCs w:val="25"/>
          <w:lang w:val="sr-Cyrl-RS"/>
        </w:rPr>
        <w:t>,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запослених у Управи за јавне набавке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>,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имајући у виду кратке рокове за поступање Одбора</w:t>
      </w:r>
      <w:r w:rsidR="00AB5B26">
        <w:rPr>
          <w:rFonts w:ascii="Times New Roman" w:hAnsi="Times New Roman" w:cs="Times New Roman"/>
          <w:sz w:val="25"/>
          <w:szCs w:val="25"/>
          <w:lang w:val="sr-Cyrl-RS"/>
        </w:rPr>
        <w:t xml:space="preserve"> по тим захтевима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AB5B26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  <w:r w:rsidR="007474B4" w:rsidRPr="00B068B5">
        <w:rPr>
          <w:sz w:val="25"/>
          <w:szCs w:val="25"/>
          <w:lang w:val="sr-Cyrl-RS"/>
        </w:rPr>
        <w:t xml:space="preserve">                  </w:t>
      </w:r>
    </w:p>
    <w:p w:rsidR="007474B4" w:rsidRPr="00B068B5" w:rsidRDefault="00AB5B26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lastRenderedPageBreak/>
        <w:tab/>
      </w:r>
      <w:r>
        <w:rPr>
          <w:sz w:val="25"/>
          <w:szCs w:val="25"/>
          <w:lang w:val="sr-Cyrl-RS"/>
        </w:rPr>
        <w:tab/>
      </w:r>
      <w:r w:rsidR="005762AE" w:rsidRPr="00B068B5">
        <w:rPr>
          <w:sz w:val="25"/>
          <w:szCs w:val="25"/>
          <w:lang w:val="sr-Cyrl-RS"/>
        </w:rPr>
        <w:t>П</w:t>
      </w:r>
      <w:r w:rsidR="007474B4" w:rsidRPr="00B068B5">
        <w:rPr>
          <w:sz w:val="25"/>
          <w:szCs w:val="25"/>
          <w:lang w:val="sr-Cyrl-RS"/>
        </w:rPr>
        <w:t xml:space="preserve">редседник Одбора </w:t>
      </w:r>
      <w:r w:rsidR="00B068B5" w:rsidRPr="00B068B5">
        <w:rPr>
          <w:sz w:val="25"/>
          <w:szCs w:val="25"/>
          <w:lang w:val="sr-Cyrl-RS"/>
        </w:rPr>
        <w:t xml:space="preserve">је </w:t>
      </w:r>
      <w:r w:rsidR="007474B4" w:rsidRPr="00B068B5">
        <w:rPr>
          <w:sz w:val="25"/>
          <w:szCs w:val="25"/>
          <w:lang w:val="sr-Cyrl-RS"/>
        </w:rPr>
        <w:t xml:space="preserve">позвао </w:t>
      </w:r>
      <w:r w:rsidR="00B068B5" w:rsidRPr="00B068B5">
        <w:rPr>
          <w:sz w:val="25"/>
          <w:szCs w:val="25"/>
          <w:lang w:val="sr-Cyrl-RS"/>
        </w:rPr>
        <w:t>присутне</w:t>
      </w:r>
      <w:r w:rsidR="007474B4" w:rsidRPr="00B068B5">
        <w:rPr>
          <w:sz w:val="25"/>
          <w:szCs w:val="25"/>
          <w:lang w:val="sr-Cyrl-RS"/>
        </w:rPr>
        <w:t xml:space="preserve"> чланове и заменике чланова Одбора да присуствују састанку са представницима </w:t>
      </w:r>
      <w:r w:rsidR="005762AE" w:rsidRPr="00B068B5">
        <w:rPr>
          <w:sz w:val="25"/>
          <w:szCs w:val="25"/>
          <w:lang w:val="sr-Cyrl-RS"/>
        </w:rPr>
        <w:t>Државне ревизорске институц</w:t>
      </w:r>
      <w:r w:rsidR="00B068B5" w:rsidRPr="00B068B5">
        <w:rPr>
          <w:sz w:val="25"/>
          <w:szCs w:val="25"/>
          <w:lang w:val="sr-Cyrl-RS"/>
        </w:rPr>
        <w:t>ије</w:t>
      </w:r>
      <w:r w:rsidR="007474B4" w:rsidRPr="00B068B5">
        <w:rPr>
          <w:sz w:val="25"/>
          <w:szCs w:val="25"/>
          <w:lang w:val="sr-Cyrl-RS"/>
        </w:rPr>
        <w:t xml:space="preserve"> на тему стратешког планирања </w:t>
      </w:r>
      <w:r w:rsidR="00B068B5" w:rsidRPr="00B068B5">
        <w:rPr>
          <w:sz w:val="25"/>
          <w:szCs w:val="25"/>
          <w:lang w:val="sr-Cyrl-RS"/>
        </w:rPr>
        <w:t>И</w:t>
      </w:r>
      <w:r w:rsidR="007474B4" w:rsidRPr="00B068B5">
        <w:rPr>
          <w:sz w:val="25"/>
          <w:szCs w:val="25"/>
          <w:lang w:val="sr-Cyrl-RS"/>
        </w:rPr>
        <w:t>нституције од 2015. до 2020. године</w:t>
      </w:r>
      <w:r w:rsidR="00B068B5" w:rsidRPr="00B068B5">
        <w:rPr>
          <w:sz w:val="25"/>
          <w:szCs w:val="25"/>
          <w:lang w:val="sr-Cyrl-RS"/>
        </w:rPr>
        <w:t>, који ће бити одржан након закључења ове седнице</w:t>
      </w:r>
      <w:r w:rsidR="007474B4" w:rsidRPr="00B068B5">
        <w:rPr>
          <w:sz w:val="25"/>
          <w:szCs w:val="25"/>
          <w:lang w:val="sr-Cyrl-RS"/>
        </w:rPr>
        <w:t>.</w:t>
      </w:r>
    </w:p>
    <w:p w:rsidR="00B068B5" w:rsidRPr="00B068B5" w:rsidRDefault="00B068B5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</w:p>
    <w:p w:rsidR="00B068B5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7474B4" w:rsidRPr="00B068B5" w:rsidRDefault="00B068B5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  <w:r w:rsidRPr="00B068B5">
        <w:rPr>
          <w:sz w:val="25"/>
          <w:szCs w:val="25"/>
          <w:lang w:val="sr-Cyrl-RS"/>
        </w:rPr>
        <w:tab/>
      </w:r>
      <w:r w:rsidRPr="00B068B5">
        <w:rPr>
          <w:sz w:val="25"/>
          <w:szCs w:val="25"/>
          <w:lang w:val="sr-Cyrl-RS"/>
        </w:rPr>
        <w:tab/>
      </w:r>
      <w:r w:rsidR="007474B4" w:rsidRPr="00B068B5">
        <w:rPr>
          <w:sz w:val="25"/>
          <w:szCs w:val="25"/>
          <w:lang w:val="sr-Cyrl-RS"/>
        </w:rPr>
        <w:t xml:space="preserve">Седница је завршена у </w:t>
      </w:r>
      <w:r w:rsidRPr="00B068B5">
        <w:rPr>
          <w:sz w:val="25"/>
          <w:szCs w:val="25"/>
          <w:lang w:val="sr-Cyrl-RS"/>
        </w:rPr>
        <w:t>10,35</w:t>
      </w:r>
      <w:r w:rsidR="007474B4" w:rsidRPr="00B068B5">
        <w:rPr>
          <w:sz w:val="25"/>
          <w:szCs w:val="25"/>
          <w:lang w:val="sr-Cyrl-RS"/>
        </w:rPr>
        <w:t xml:space="preserve"> часова.</w:t>
      </w:r>
    </w:p>
    <w:p w:rsidR="00827620" w:rsidRPr="00B068B5" w:rsidRDefault="007474B4" w:rsidP="002C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       </w:t>
      </w:r>
      <w:r w:rsidR="00B068B5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Седница је тонски снимана.</w:t>
      </w:r>
    </w:p>
    <w:p w:rsidR="007474B4" w:rsidRPr="00B068B5" w:rsidRDefault="007474B4" w:rsidP="002C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</w:p>
    <w:p w:rsidR="007474B4" w:rsidRPr="00B068B5" w:rsidRDefault="007474B4" w:rsidP="002C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</w:p>
    <w:p w:rsidR="00827620" w:rsidRPr="00CF0557" w:rsidRDefault="00827620" w:rsidP="002C35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</w:pPr>
    </w:p>
    <w:p w:rsidR="00827620" w:rsidRPr="00B068B5" w:rsidRDefault="00827620" w:rsidP="002C35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</w:pP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 xml:space="preserve"> 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СЕКРЕТАР                                                     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  </w:t>
      </w:r>
      <w:r w:rsidR="0042560A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              </w:t>
      </w:r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       </w:t>
      </w:r>
      <w:bookmarkStart w:id="0" w:name="_GoBack"/>
      <w:bookmarkEnd w:id="0"/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ПРЕДСЕДНИК</w:t>
      </w:r>
    </w:p>
    <w:p w:rsidR="00DA547C" w:rsidRPr="00E0742D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</w:pP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Александра Шашо                                                                        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</w:t>
      </w:r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 xml:space="preserve">        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Верољуб Арсић</w:t>
      </w:r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>,</w:t>
      </w:r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>с.р.</w:t>
      </w:r>
    </w:p>
    <w:sectPr w:rsidR="00DA547C" w:rsidRPr="00E0742D" w:rsidSect="00B068B5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92" w:rsidRDefault="00ED1192" w:rsidP="002E7189">
      <w:pPr>
        <w:spacing w:after="0" w:line="240" w:lineRule="auto"/>
      </w:pPr>
      <w:r>
        <w:separator/>
      </w:r>
    </w:p>
  </w:endnote>
  <w:endnote w:type="continuationSeparator" w:id="0">
    <w:p w:rsidR="00ED1192" w:rsidRDefault="00ED1192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A22" w:rsidRPr="0042560A" w:rsidRDefault="008E5A22">
        <w:pPr>
          <w:pStyle w:val="Footer"/>
          <w:jc w:val="right"/>
          <w:rPr>
            <w:rFonts w:ascii="Times New Roman" w:hAnsi="Times New Roman" w:cs="Times New Roman"/>
          </w:rPr>
        </w:pPr>
        <w:r w:rsidRPr="0042560A">
          <w:rPr>
            <w:rFonts w:ascii="Times New Roman" w:hAnsi="Times New Roman" w:cs="Times New Roman"/>
          </w:rPr>
          <w:fldChar w:fldCharType="begin"/>
        </w:r>
        <w:r w:rsidRPr="0042560A">
          <w:rPr>
            <w:rFonts w:ascii="Times New Roman" w:hAnsi="Times New Roman" w:cs="Times New Roman"/>
          </w:rPr>
          <w:instrText xml:space="preserve"> PAGE   \* MERGEFORMAT </w:instrText>
        </w:r>
        <w:r w:rsidRPr="0042560A">
          <w:rPr>
            <w:rFonts w:ascii="Times New Roman" w:hAnsi="Times New Roman" w:cs="Times New Roman"/>
          </w:rPr>
          <w:fldChar w:fldCharType="separate"/>
        </w:r>
        <w:r w:rsidR="00E0742D">
          <w:rPr>
            <w:rFonts w:ascii="Times New Roman" w:hAnsi="Times New Roman" w:cs="Times New Roman"/>
            <w:noProof/>
          </w:rPr>
          <w:t>4</w:t>
        </w:r>
        <w:r w:rsidRPr="004256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E5A22" w:rsidRDefault="008E5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92" w:rsidRDefault="00ED1192" w:rsidP="002E7189">
      <w:pPr>
        <w:spacing w:after="0" w:line="240" w:lineRule="auto"/>
      </w:pPr>
      <w:r>
        <w:separator/>
      </w:r>
    </w:p>
  </w:footnote>
  <w:footnote w:type="continuationSeparator" w:id="0">
    <w:p w:rsidR="00ED1192" w:rsidRDefault="00ED1192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1A29"/>
    <w:rsid w:val="00040DAA"/>
    <w:rsid w:val="00041DA6"/>
    <w:rsid w:val="00054416"/>
    <w:rsid w:val="00075346"/>
    <w:rsid w:val="000879FB"/>
    <w:rsid w:val="000B2CC8"/>
    <w:rsid w:val="000C2857"/>
    <w:rsid w:val="00101510"/>
    <w:rsid w:val="001204FC"/>
    <w:rsid w:val="0016443D"/>
    <w:rsid w:val="00190860"/>
    <w:rsid w:val="001E1F31"/>
    <w:rsid w:val="00201853"/>
    <w:rsid w:val="00224B8E"/>
    <w:rsid w:val="002324E8"/>
    <w:rsid w:val="0026472B"/>
    <w:rsid w:val="00267B40"/>
    <w:rsid w:val="00277288"/>
    <w:rsid w:val="002C298D"/>
    <w:rsid w:val="002C35C9"/>
    <w:rsid w:val="002D4634"/>
    <w:rsid w:val="002E7189"/>
    <w:rsid w:val="00390F07"/>
    <w:rsid w:val="0042560A"/>
    <w:rsid w:val="00446D99"/>
    <w:rsid w:val="00450364"/>
    <w:rsid w:val="00483A76"/>
    <w:rsid w:val="00530E8B"/>
    <w:rsid w:val="005762AE"/>
    <w:rsid w:val="0063418B"/>
    <w:rsid w:val="006A1961"/>
    <w:rsid w:val="006B707C"/>
    <w:rsid w:val="007474B4"/>
    <w:rsid w:val="007A6413"/>
    <w:rsid w:val="007B5312"/>
    <w:rsid w:val="00827620"/>
    <w:rsid w:val="0082792F"/>
    <w:rsid w:val="00893963"/>
    <w:rsid w:val="008A2CB6"/>
    <w:rsid w:val="008C160E"/>
    <w:rsid w:val="008E5A22"/>
    <w:rsid w:val="009269AD"/>
    <w:rsid w:val="009657D1"/>
    <w:rsid w:val="00971D72"/>
    <w:rsid w:val="009B7F2E"/>
    <w:rsid w:val="009D36A1"/>
    <w:rsid w:val="009F2C1E"/>
    <w:rsid w:val="00A036F7"/>
    <w:rsid w:val="00A33F78"/>
    <w:rsid w:val="00A91C9A"/>
    <w:rsid w:val="00AA248E"/>
    <w:rsid w:val="00AB5B26"/>
    <w:rsid w:val="00AE2D91"/>
    <w:rsid w:val="00B068B5"/>
    <w:rsid w:val="00C62588"/>
    <w:rsid w:val="00C96EAB"/>
    <w:rsid w:val="00CF0557"/>
    <w:rsid w:val="00D55B5D"/>
    <w:rsid w:val="00D85C11"/>
    <w:rsid w:val="00DA547C"/>
    <w:rsid w:val="00DF56D4"/>
    <w:rsid w:val="00E0742D"/>
    <w:rsid w:val="00E12E0F"/>
    <w:rsid w:val="00E12ECA"/>
    <w:rsid w:val="00E16A89"/>
    <w:rsid w:val="00E20DF9"/>
    <w:rsid w:val="00E30FC0"/>
    <w:rsid w:val="00E44BFB"/>
    <w:rsid w:val="00EB282D"/>
    <w:rsid w:val="00ED1192"/>
    <w:rsid w:val="00F64EFF"/>
    <w:rsid w:val="00F8371D"/>
    <w:rsid w:val="00F84ED4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1F32-BB7E-4291-8946-F564981B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6</cp:revision>
  <cp:lastPrinted>2015-11-10T13:14:00Z</cp:lastPrinted>
  <dcterms:created xsi:type="dcterms:W3CDTF">2015-11-10T13:19:00Z</dcterms:created>
  <dcterms:modified xsi:type="dcterms:W3CDTF">2015-12-17T13:58:00Z</dcterms:modified>
</cp:coreProperties>
</file>